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center"/>
        <w:outlineLvl w:val="1"/>
        <w:rPr>
          <w:rFonts w:ascii="Tahoma" w:eastAsia="Times New Roman" w:hAnsi="Tahoma" w:cs="Tahoma"/>
          <w:color w:val="666644"/>
          <w:sz w:val="17"/>
          <w:szCs w:val="17"/>
        </w:rPr>
      </w:pPr>
      <w:r w:rsidRPr="00B00107">
        <w:rPr>
          <w:rFonts w:ascii="Tahoma" w:eastAsia="Times New Roman" w:hAnsi="Tahoma" w:cs="Tahoma"/>
          <w:color w:val="FF6600"/>
          <w:sz w:val="27"/>
          <w:szCs w:val="27"/>
          <w:rtl/>
        </w:rPr>
        <w:t>نمونه سوال سند تحول بنیادین</w:t>
      </w:r>
      <w:r w:rsidRPr="00B00107">
        <w:rPr>
          <w:rFonts w:ascii="Tahoma" w:eastAsia="Times New Roman" w:hAnsi="Tahoma" w:cs="Tahoma"/>
          <w:color w:val="666644"/>
          <w:sz w:val="27"/>
          <w:szCs w:val="27"/>
        </w:rPr>
        <w:t> 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  <w:lang w:bidi="fa-IR"/>
        </w:rPr>
        <w:t>۱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>-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مبانی نظری تحول بنیادین آموزش پرورش شامل کدام مورد می باشد؟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الف-فلسفه ی تعلیم و تربیت    ب- فلسفه ی تعلیم و تربیت رسمی عمومی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> 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> 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ج- رهنامهی نظام تعلیم و تربیت رسمی عمومی در جمهوری اسلامی  د *-همه موارد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  <w:lang w:bidi="fa-IR"/>
        </w:rPr>
        <w:t>۲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-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در بیانه ارزش ها استمرار فرهنگ اسلامی-ایرانی بر اساس نظام معیار اسلامی از این طریق پیش بینی شده است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 .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 تدوین فرهنگ متناسب نیازهای جامعه   ب *- ارزیابی آگاهانه و تعامل با سایر فرهنگ ها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ج- ارزیابی و به کار بستن فرهنگ های دیگر        د- ارایه تصویری روشن از واقعیت های فرهنگی جامعه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  <w:lang w:bidi="fa-IR"/>
        </w:rPr>
        <w:t>۳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-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موثرترین عنصر در تحقق ماموریت های نظام تعلیم و تربیت رسمی عمومی به شمار می رود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>: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 *- معلم     ب- دانش آموز     ج ) اولیا     د ) برنامه ریزان نظام تعلیم و تربیت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  <w:lang w:bidi="fa-IR"/>
        </w:rPr>
        <w:t>۴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-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در سند تحول کانون تعلیم و تربیت رسمی عمومی و محل کسب تجربه های تربیتی به شمار می رود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>: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 - کلاس      ب*- مدرسه      ج - مراکز پژوهشی      د- اماکن کارگاهی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  <w:lang w:bidi="fa-IR"/>
        </w:rPr>
        <w:t>۵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 -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در بیانیه ی ماموریت دستیابی به مراتبی از حیات طیبه در سنین لازم التعلیم در چند دوره تحصیلی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> 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تعریف شده است ؟    الف - سه دوره چهار ساله        ب - دو دوره شش ساله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>  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   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ج - یک دوره شش ساله و دو دوره سه ساله         د *- چهار دوره سه ساله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  <w:lang w:bidi="fa-IR"/>
        </w:rPr>
        <w:t>۶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 -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 xml:space="preserve">مدرسه در افق چشم انداز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  <w:lang w:bidi="fa-IR"/>
        </w:rPr>
        <w:t>۱۴۰۴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 xml:space="preserve"> جلوه ای است از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 :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الف*- تحقق مراتب حیات طیبه  ب- علم و دانش مستمر تربیتی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> 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ج - رشد همه جانبه ظرفیت ها            د - تحول روز افزون امکانات و تجهیزات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lastRenderedPageBreak/>
        <w:t xml:space="preserve"> 7 –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مدرسه در افق چشم انداز ،زمینه ساز درک و اصلاح موقعیت توسط دانش آموزان و تکوین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وتعالی پیوسته ی هویت آنان بر اساس ...... است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 .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الف- نیازهای فردی و اجتماعی          ب*-نظام معیار اسلامی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> 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   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ج- تغییر کارکردهای اجتماعی       د- تصمیم برنامه ریزان آموزشی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8 –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در دیدگاه مقام معظم رهبری طراحی برای آموزش و پرورش توسط کدام گروه باید محقق شود؟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الف- صاحب نظران تعلیم و تربیت           ب- متخصصان حوزه ی تربیتی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> 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> 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ج- بهترین طراحان نظام های آموزشی   د*- بهترین و برجسته ترین فکرها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9 –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 xml:space="preserve">راهبردهای کلان در سند تحول بنیادین بر </w:t>
      </w:r>
      <w:proofErr w:type="gramStart"/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اساس .....</w:t>
      </w:r>
      <w:proofErr w:type="gramEnd"/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 xml:space="preserve"> در این سند مدون شده است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 .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 – بیانیه ارزش ها     ب- بیانیه ی مأموریت    ج- چشم انداز     د*- هدف های کلان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>10 –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 xml:space="preserve">گسترش و تأمین همه جانبه ی عدالت آموزشی و تربیتی یکی </w:t>
      </w:r>
      <w:proofErr w:type="gramStart"/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از ....</w:t>
      </w:r>
      <w:proofErr w:type="gramEnd"/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 xml:space="preserve"> در سند تحول بنیادین به شمار می رود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 .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 *- راهبردهای کلان      ب- هدف های کلان      ج – هدف های عملیاتی       د – مأموریت های ضروری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11 –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یکی از هدف های کلان در سند تحول کسب......و ارتقای فزاینده ی جایگاه تعلیم و تربیتی ایران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در سطح جهانی تعیین شده است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 .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 – جایگاه شایسته ی آموزشی و علمی فرهنگی در داخل    ب*- موقعیت نخست تربیتی در منطقه و جهان اسلام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ج – جایگاه ممتاز جهانی در فرایندهای تربیتی          د – موقعیت قابل قبول در عرصه های مختلف علمی ،فرهنگی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>12-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ارتقای جایگاه علم و علم آموزی به عنوان عاملی مؤثر در دستیابی به حیات طیبه با تأکید بر کدام مورد صورت می گیرد ؟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lastRenderedPageBreak/>
        <w:t>الف – تثبیت موقعیت ها و تایید آن ها    ب- توسعه ی نظر پردازی های علمی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ج*- حیثیت کاشفیت و مطلوبیت علم      د – توانمندیسازی جنبه های تربیتی ، علمی و حرفه ای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  <w:lang w:bidi="fa-IR"/>
        </w:rPr>
        <w:t>۱۳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-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یکی از راهبردهای کلان در سند تحول توسعه ی مستمر شایستگی ها و توانمندی های اعتقادی، تربیتی،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علمی و حرفه ای ....... است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 .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الف- دانش آموزان       ب *- فرهنگیان     ج- صاحب نظران     د- مردم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14-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متناسب سازی حجم و محتوای کتاب های درسی، ساعات و روزهای آموزشی با توانمندی ها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و ویژگی های دانش آموزان در راستای طراحی،تدوین و اجرای</w:t>
      </w:r>
      <w:hyperlink r:id="rId5" w:history="1">
        <w:r w:rsidRPr="00B00107">
          <w:rPr>
            <w:rFonts w:ascii="Tahoma" w:eastAsia="Times New Roman" w:hAnsi="Tahoma" w:cs="Tahoma"/>
            <w:color w:val="000000"/>
            <w:sz w:val="18"/>
            <w:szCs w:val="18"/>
          </w:rPr>
          <w:t> .</w:t>
        </w:r>
        <w:r w:rsidRPr="00B00107">
          <w:rPr>
            <w:rFonts w:ascii="Tahoma" w:eastAsia="Times New Roman" w:hAnsi="Tahoma" w:cs="Tahoma"/>
            <w:color w:val="0000FF"/>
            <w:sz w:val="17"/>
            <w:szCs w:val="17"/>
          </w:rPr>
          <w:t>....</w:t>
        </w:r>
        <w:r w:rsidRPr="00B00107">
          <w:rPr>
            <w:rFonts w:ascii="Tahoma" w:eastAsia="Times New Roman" w:hAnsi="Tahoma" w:cs="Tahoma"/>
            <w:color w:val="000000"/>
            <w:sz w:val="18"/>
            <w:szCs w:val="18"/>
          </w:rPr>
          <w:t>.</w:t>
        </w:r>
      </w:hyperlink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شکل گرفته است ؟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الف- دوره های تحصیلی جدید  ب- نظام های نوین آموزشی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ج*- برنامه های درسی ملی د – موقعیت های محلی ،منطقه ای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  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15-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 xml:space="preserve">آشنایی با مفاهیم کلیدی قرآن در این دوره به عنوان یک راهکار در پرورش تربیت یافتگان مورد توجه قرار گرفته </w:t>
      </w:r>
      <w:proofErr w:type="gramStart"/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است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 .</w:t>
      </w:r>
      <w:proofErr w:type="gramEnd"/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الف- دوره ابتدایی   ب*- دوره متوسطه اول     ج- دوره متوسطه دوم      د – دوره پایانی تحصیلات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16 –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ایجاد سازو کارهای ترویج و نهادینه سازی فرهنگ ولایت مداری،روحیه ی جهادی و انتظار و زمینه سازی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> 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استقرار دولت عدل مهدی"عج" با بهره گیری از این ظرفیت مورد توجه قرار گرفته است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 :  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 *- حوزه های علمیه و نقش الگویی معلمان      ب- کانون های فرهنگی و مؤسسات علمی و فرهنگی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ج – نهاد های دینی و تربیتی         د- رسانه های فرهنگی و نقش الگویی معلمان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 17 –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گسترش و تنوع دادن به حرفه ها و مهارت های مورد نیاز جامعه و تعلیم متناسب و برنامه ریزی شده 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آن در کدام دوره ی تحصیلی به آن توجه شده است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 .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lastRenderedPageBreak/>
        <w:t>الف- ابتدایی       ب –متوسطه اول      ج – متوسطه دوم      د* - همه ی دوره های تحصیلی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18-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ایجاد ساز و کارهای لازم برای هماهنگی رسانه ها و تولید کنندگان کتب و مواد آموزشی، لوازم التحریر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> 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و تجهیزات آموزشی و تربیتی می تواند در جهت تحقق این هدف عملیاتی مؤثر واقع شود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>: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 *- ترویج و تعمیق فرهنگ حیا،عفاف و حجاب    ب- تقویت بنیان خانواده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> 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افزایش نقش مدرسه به عنوان کانون پیشرفت تحصیلی د- ایجاد فرصت برخورداری از عدالت اجتماعی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19-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 xml:space="preserve">هدف عملیاتی تأمین و بسط عدالت در برخورداری از فرصت های تعلیم و تربیت در این راهکار آمده </w:t>
      </w:r>
      <w:proofErr w:type="gramStart"/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است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 .</w:t>
      </w:r>
      <w:proofErr w:type="gramEnd"/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الف- تنظیم و اجرای برنامه ی جامع کار آفرینی    ب- ایجاد موزه و نمایشگاه علم و فناوری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ج- ایجاد شبکه ای از محیط های یادگیری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> 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> 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د *- اختصاص حداقل 10 و حداکثر 20% از برنامه های آموزشی به معرفی حرفه ها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20 –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تنظم و اجرای برنامه های جامع کار آفرینی و مهارت آموزی تا پایان برنامه 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پنجم توسعه در برنامه درسی  و آموزشی راهکار مناسب برای هدف عملیاتی زیر است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>: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 افزایش نقش مدرسه  ب- توسعه فعالیت های علمی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ج *- تنوع بخشی به محیط یادگیری   د- تأمین وبسط عدالت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21-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ایجاد سازو کارهای مناسب برای حفظو ارتقای مستمر سطح مشارکت واقفین و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خیرین مدرسه ساز در  جهت تحقق این هدف عملیاتی است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 .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الف- ارتقاء منزلت اجتماعی افراد   ب *- جلب مشارکت ارکان سهیم و مؤثربخش عمومی و غیر دولتی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ج- روحیه ی تعون و همکاری متقابل      د – ترسیم باورهای اجتماعی لازم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lastRenderedPageBreak/>
        <w:t xml:space="preserve">22-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استقرار نظام ملی تربیت معلم و راه اندازی دانشگاه ویژه فرهنگیان با چه رویکردی می باشد ؟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الف- ارتقاء جایگاه ساختار مرکزی علمی   ب * - آموزش تخصصی و حرفه ای تربیت محور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ج- اصلاح ساز و کارهای فعلی مرکزی      د – آموزش مستمر و ویزه فرهنگیان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>23-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طراحی و ارتقای نظام تربیت حرفه ای معلمان در آموزش و پرورش با تاکید بر این بخش صورت گرفته است؟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 – حفظ تعامل مستمر دانشجو معلمان با مدارس   ب- ارتباط با نهادهای علمی و پژوهشی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ج – امکان کسب تجربیات واقعی از کلاس و محیط های آموزشی   د-*- هموه موارد سه گانه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24-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در امر تربیت تخصصی،حرفه ای و دینی معلمان و کارشناسان با همکاری دانشگاه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فرهنگیان جلب مشارکت این  نهاد مورد توجه قرار گرفته است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>.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 *- دانشگاههای برتر و حوزه های علمیه    ب – نهادهای فرهنگی و رسانه ها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ج- دانشگاهها و رسانه های ملی        د- حوزه های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> </w:t>
      </w:r>
      <w:hyperlink r:id="rId6" w:history="1">
        <w:r w:rsidRPr="00B00107">
          <w:rPr>
            <w:rFonts w:ascii="Tahoma" w:eastAsia="Times New Roman" w:hAnsi="Tahoma" w:cs="Tahoma"/>
            <w:color w:val="000000"/>
            <w:sz w:val="18"/>
            <w:szCs w:val="18"/>
            <w:rtl/>
          </w:rPr>
          <w:t>علمیه</w:t>
        </w:r>
      </w:hyperlink>
      <w:r w:rsidRPr="00B00107">
        <w:rPr>
          <w:rFonts w:ascii="Tahoma" w:eastAsia="Times New Roman" w:hAnsi="Tahoma" w:cs="Tahoma"/>
          <w:color w:val="000000"/>
          <w:sz w:val="27"/>
          <w:szCs w:val="27"/>
        </w:rPr>
        <w:t> 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و نهادهای فرهنگی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 25-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در هدف عملیاتی باز مهندسی سیاست ها و باز تنظیم اصول حاکم بر، برنامه 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درسی تربیت معلم و مشارکت فعال در تعاملات بین المللی ،اولویت با کدام مورد می باشد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>.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 –کشورهای منطقه   ب- کشورهای آسیایی    ج *- جهان اسلام   د- کشورهای هم پیمان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26-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فراهم آوردن تسهیلات و امتیازات مناسب برای جذب و نگهداشت نیروهای کار آمد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دوره ابتدایی در راستای تحقق این هدف است ؟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 *-برقراری الگوی جبران خدمات و تامین رفاه نیروی انسانی    ب- ایجاد و متناسب سازی فضاهای تربیتی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ج- ایجاد انگیزه در دوره های متفاوت تحصیلی    د – استقرار نظام تعلیم و تربیت رو به روشد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lastRenderedPageBreak/>
        <w:t xml:space="preserve">27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راهکار گسترش و تقویت مدارس و مجموعه های آموزشی و تربیتی خاص علوم انسانی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> 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در سراسر کشور در جهت این هدف عملیاتی است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 .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الف- تنوع بخشی در ارایه خدمات آموزشی ب *- اصلاح محتوا، ارتقای جایگاه و کارآمدی علوم انسانی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ج- رشد همزمان همه رشته های تحصیلی د- تغییر ساختار رشته های موجود و توجه به علوم انسانی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28-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این راهکار در راستای ارایه خدمات آموزشی و فرصت های تربیتی متناسب با مصالح جامعه و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> 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علایق دانش آموزان طراحی شده است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 .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 *- رعایت اقتضائات هویت جنسیتی  ب- اصلاح طراحی و معماری فضاهای آموزشی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ج- گسترش و تدوین برنامه های خاص آموزشی   د- متناسب سازی فرهنگ سازمانی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29-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این راهکار در جهت ارتقا منزلت لجتماعی و جایگاه حرفه ای منابع انسانی با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> 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تاکید بر نقش الگویی و جایگاه معلم است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 :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 *- طراحی و استقرار نظام خاص باز نشستگی فرهنگیان  ب- تبیین دستاوردهای علمی و فنی تمدن اسلامی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ج- توسعه مشارکت بخش های دولتی و غیر دولتی   د- برقراری ارتباط سازمان یافته مراکز علمی- پژوهشی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30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 xml:space="preserve">سند تحول بنیادین آموزش و پرورش </w:t>
      </w:r>
      <w:proofErr w:type="gramStart"/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در .....</w:t>
      </w:r>
      <w:proofErr w:type="gramEnd"/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به تصویب نهایی رسیده است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>: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الف- شورای عالی آموزش و پرورش   ب *- شورای عالی انقلاب فرهنگی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ج- مجلس شورای اسلامی        د – وزارت آموزش و پرورش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31-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در بیانیه ی ارزش ها ساحت های شش گانه تعلیم و تربیت از این ویژگی برخوردارند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>: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lastRenderedPageBreak/>
        <w:t>الف*- جامعیت ،یکپارچگی و توجه متوازن به آن ها ب- ترجیح بعضی از ساحت ها بر دیگر موارد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ج – اجرای مورد ی ساحت ها در صورت ضرورت   د- تدوین راهکارهای علمی در تحقق ساحت ها به تشخیص برنامه ریزان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32-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فرایند ترمیم سند تحول راهبردی نظام تعلیم و تربیت رسمی عمومی در بازده های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> 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زمانی چند ساله پیش بینی شده است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 :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 – سالانه   ب- دو ساله    ج سه ساله    د *- پنج ساله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 33-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 xml:space="preserve">کدام مورد به عنوان یک هدف عملیاتی به شمار می </w:t>
      </w:r>
      <w:proofErr w:type="gramStart"/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رود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 .</w:t>
      </w:r>
      <w:proofErr w:type="gramEnd"/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 * - استقرار نظام ارزش یابی و تضمین کیفیت   ب- ایجاد نظام رتبه بندی مدارس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ج- ساماندهی ساعات کار مربیان      د – استقرار نظام مکان یابی مدارس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34-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ارتقاء جایگاه ایران در ارزیابی های کیفیت جهانی در چار چوب معیارهای اسلامی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راهکار مناسبی برای هدف عملیاتی زیر است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 :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 – تامین تخصیص و تنوع بخشی به منابع مالی    ب *- استقرار نظام ارزیابی و تضمین کیفیت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ج- مدیریت بهینه منابع و مصارف    د – ارزیابی از طرح های آموزشی داخلی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35-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تولید به کار گیری محتوای الکترونیکی متناسب با نیازدانش آموزان و مدارس راهکار ی برای تحقق هدف عملیاتی زیر است ؟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 تغییر نظام آموزشی فعلی    ب- اهتمام به طراحی و اصلاح محتوا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ج- تغییر و نوآوری در نظام تعلیم و تربیت رسمی   د *- استفاده هوشمندانه از فناورهای نوین در ارتقا کیفیت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36 –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بازنگری و باز مهندسی ساختارها، ویه ها و روش هابا کدام راهکار زیر همخوانی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> </w:t>
      </w:r>
      <w:r w:rsidRPr="00B00107">
        <w:rPr>
          <w:rFonts w:ascii="Tahoma" w:eastAsia="Times New Roman" w:hAnsi="Tahoma" w:cs="Tahoma"/>
          <w:color w:val="000000"/>
          <w:sz w:val="17"/>
          <w:szCs w:val="17"/>
          <w:u w:val="single"/>
          <w:rtl/>
        </w:rPr>
        <w:t>ندارد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>.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 – اصلاح و بازنگری ساختار دوه های آ؛موزشی  ب – استقرار نظام مکان یابی مدارس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lastRenderedPageBreak/>
        <w:t>ج *- بهینه سازی و بهره برداری از منابع مادی و فیزیکی   د- استقرار و استفاده از نظام« دوری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>»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37-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 xml:space="preserve">اولویت بخشی به رویکرد مدیریت مجتمع های آموزشی و تربیتی به این منظور صورت گرفته </w:t>
      </w:r>
      <w:proofErr w:type="gramStart"/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است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 :</w:t>
      </w:r>
      <w:proofErr w:type="gramEnd"/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 *- اعمال مدیریت یکپارچه تربیتی در طول مدت تحصیلی   ب- هماهنگی بیشتر بخش های آموزشی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ج- تغییر در ساختار نظام آموزشی فعلی       د – تعدد کمتر در ساختار و افزایش عملکرد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38-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 xml:space="preserve">طراحی و اجرای الگوی بالندگی شغلی- حرفه ای برای منابع انسانی در راستای تحقق هدف عملیاتی زیر </w:t>
      </w:r>
      <w:proofErr w:type="gramStart"/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است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 :</w:t>
      </w:r>
      <w:proofErr w:type="gramEnd"/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 – باز مهندسی ساختار ها و رویه ها    ب *- استقرار نظام ارزش یابی و تضمین کیفیت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ج- استقرار نظام جامع هدایت تحصیلی د – ارتقا و بهبود مستمر کیفیت مدیریت و راهبرد ی آموزشی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39-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مسئو لیت بررسی ،تصویب و ابلاغ سیاست های اجرایی، طراحی ساز و کار، تحقق اهداف،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اصلاح ساختارها و ....توسط کدام نها د انجام می شود ؟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 – وزارت آموزش و پرورش     ب – شورای عالی آموزش و پرورش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ج * - شورای عالی انقلاب فرهنگی        د – هیأت دولت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40 –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 xml:space="preserve">وزارت آموزش و پرورش در تحقق اهداف و مفاد سند چه مسئولیتی </w:t>
      </w:r>
      <w:proofErr w:type="gramStart"/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دارد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 :</w:t>
      </w:r>
      <w:proofErr w:type="gramEnd"/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 سیاست گذاری و تصمیم گیری کلان  ب * - نهادینه سازی و اجرای سند ملی آموزش و پرورش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ج – تصویب و ابلاغ سیاست اجرایی     د – اصلاح ساختار ها و فرایند های مربوط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> 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41-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مهمترین نهاد تعلیم و تبت رسمی عمومی در بیانیه ی مأموریت ......</w:t>
      </w:r>
      <w:proofErr w:type="gramStart"/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است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 :</w:t>
      </w:r>
      <w:proofErr w:type="gramEnd"/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 -  شورای عالی آموزش و پرورش    ب - شورای عالی انقلاب فرهنگی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>       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lastRenderedPageBreak/>
        <w:t>ج *- وزارت آموزش و پرورش      د- کمسیون معین شورای عالی آموزش و پرورش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42- </w:t>
      </w:r>
      <w:bookmarkStart w:id="0" w:name="_GoBack"/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 xml:space="preserve">در افق چشم انداز 1404 این مجموعه دارای ظرفیت تصمیم سازی برای تعلیم و تربیت رسمی عمومی </w:t>
      </w:r>
      <w:proofErr w:type="gramStart"/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است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 .</w:t>
      </w:r>
      <w:proofErr w:type="gramEnd"/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  - وزارت آموزش و پرورش          ب – فرهنگ سراها        ج *- مدرسه      د – مراکز تربیتی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43- </w:t>
      </w:r>
      <w:bookmarkEnd w:id="0"/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 xml:space="preserve">در دیدگاه مقام معظم رهبری طراحی برای آموزش و پرورش توسط کدام گروه باید محقق شود 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>&gt;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 – صاحب نظران تعلیم و تربیت      ب- متخصصان حوزه ی تربیتی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ج- بهترین طراحان نظام های آموزشی      د *- بهترین و برجسته ترین فکرها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44-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تعامل اثر بخش وفعال نظام تعلیم و تربیت رسمی عمومی با سایر نهادها و دستگاههای مرتبط به ویژه نهاد خانواده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و رسانه با تأکید بر چه اصلی صورت گرفته است ؟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 *- کاهش مرزهای تعلیم و تربیت رسمی و غیر رسمی   ب- فرهنگ سازی مناسب توسط این نهادها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ج- تغییر رفتار لازم در مخاطبان       د- انتقال پیام های مؤثر</w:t>
      </w:r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45- </w:t>
      </w: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 xml:space="preserve">در یکی از هدف های کلان،بهسازی و تحول در نظام ........پیش بینی شده </w:t>
      </w:r>
      <w:proofErr w:type="gramStart"/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است</w:t>
      </w:r>
      <w:r w:rsidRPr="00B00107">
        <w:rPr>
          <w:rFonts w:ascii="Tahoma" w:eastAsia="Times New Roman" w:hAnsi="Tahoma" w:cs="Tahoma"/>
          <w:color w:val="000000"/>
          <w:sz w:val="27"/>
          <w:szCs w:val="27"/>
        </w:rPr>
        <w:t xml:space="preserve"> .</w:t>
      </w:r>
      <w:proofErr w:type="gramEnd"/>
    </w:p>
    <w:p w:rsidR="00B00107" w:rsidRPr="00B00107" w:rsidRDefault="00B00107" w:rsidP="00B00107">
      <w:pPr>
        <w:shd w:val="clear" w:color="auto" w:fill="F7F7F7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B00107">
        <w:rPr>
          <w:rFonts w:ascii="Tahoma" w:eastAsia="Times New Roman" w:hAnsi="Tahoma" w:cs="Tahoma"/>
          <w:color w:val="000000"/>
          <w:sz w:val="27"/>
          <w:szCs w:val="27"/>
          <w:rtl/>
        </w:rPr>
        <w:t>الف – برنامه ریزی آموزشی و درسی   ب- مالی و اداری     ج- زیر ساخت های کالبدی  د *- همه موارد</w:t>
      </w:r>
    </w:p>
    <w:p w:rsidR="00106755" w:rsidRDefault="00106755"/>
    <w:sectPr w:rsidR="001067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44B"/>
    <w:rsid w:val="0004744B"/>
    <w:rsid w:val="00106755"/>
    <w:rsid w:val="00B00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001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0010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00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0010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001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0010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00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001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8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estazmoon.com/%D8%AC%D8%AF%DB%8C%D8%AF_%D8%AA%D8%B1%DB%8C%D9%86_%D8%A7%D8%AE%D8%A8%D8%A7%D8%B1_%D8%A2%D9%85%D9%88%D8%B2%D8%B4_%D9%88_%D9%BE%D8%B1%D9%88%D8%B1%D8%B4_/%D8%A7%D8%AE%D8%A8%D8%A7%D8%B1_%D8%B6%D9%85%D9%86_%D8%AE%D8%AF%D9%85%D8%AA_%D9%81%D8%B1%D9%87%D9%86%DA%AF%DB%8C%D8%A7%D9%86_/tabid/297.aspx" TargetMode="External"/><Relationship Id="rId5" Type="http://schemas.openxmlformats.org/officeDocument/2006/relationships/hyperlink" Target="http://www.testazmoon.com/%D8%AC%D8%AF%DB%8C%D8%AF_%D8%AA%D8%B1%DB%8C%D9%86_%D8%A7%D8%AE%D8%A8%D8%A7%D8%B1_%D8%A2%D9%85%D9%88%D8%B2%D8%B4_%D9%88_%D9%BE%D8%B1%D9%88%D8%B1%D8%B4_/%D8%A7%D8%AE%D8%A8%D8%A7%D8%B1_%D8%B6%D9%85%D9%86_%D8%AE%D8%AF%D9%85%D8%AA_%D9%81%D8%B1%D9%87%D9%86%DA%AF%DB%8C%D8%A7%D9%86_/tabid/297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1738</Words>
  <Characters>9910</Characters>
  <Application>Microsoft Office Word</Application>
  <DocSecurity>0</DocSecurity>
  <Lines>82</Lines>
  <Paragraphs>23</Paragraphs>
  <ScaleCrop>false</ScaleCrop>
  <Company/>
  <LinksUpToDate>false</LinksUpToDate>
  <CharactersWithSpaces>11625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mohsen</dc:creator>
  <cp:keywords/>
  <dc:description/>
  <cp:lastModifiedBy>mohsen</cp:lastModifiedBy>
  <cp:revision>2</cp:revision>
  <dcterms:created xsi:type="dcterms:W3CDTF">2018-04-05T14:58:00Z</dcterms:created>
  <dcterms:modified xsi:type="dcterms:W3CDTF">2018-04-05T14:58:00Z</dcterms:modified>
</cp:coreProperties>
</file>